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2F" w:rsidRPr="00256F3B" w:rsidRDefault="002F642F" w:rsidP="002F64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56F3B">
        <w:rPr>
          <w:rFonts w:ascii="Times New Roman" w:hAnsi="Times New Roman" w:cs="Times New Roman"/>
          <w:sz w:val="20"/>
          <w:szCs w:val="20"/>
        </w:rPr>
        <w:t xml:space="preserve">Типовая форма договора </w:t>
      </w:r>
    </w:p>
    <w:p w:rsidR="002F642F" w:rsidRPr="00256F3B" w:rsidRDefault="002F642F" w:rsidP="002F64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256F3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56F3B">
        <w:rPr>
          <w:rFonts w:ascii="Times New Roman" w:hAnsi="Times New Roman" w:cs="Times New Roman"/>
          <w:sz w:val="20"/>
          <w:szCs w:val="20"/>
        </w:rPr>
        <w:t>введена в действие приказом</w:t>
      </w:r>
    </w:p>
    <w:p w:rsidR="002F642F" w:rsidRPr="00744C03" w:rsidRDefault="002F642F" w:rsidP="002F6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6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256F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56F3B">
        <w:rPr>
          <w:rFonts w:ascii="Times New Roman" w:hAnsi="Times New Roman" w:cs="Times New Roman"/>
          <w:sz w:val="20"/>
          <w:szCs w:val="20"/>
        </w:rPr>
        <w:t xml:space="preserve">от </w:t>
      </w:r>
      <w:r w:rsidR="00683693">
        <w:rPr>
          <w:rFonts w:ascii="Times New Roman" w:hAnsi="Times New Roman" w:cs="Times New Roman"/>
          <w:sz w:val="20"/>
          <w:szCs w:val="20"/>
        </w:rPr>
        <w:t>19</w:t>
      </w:r>
      <w:r w:rsidRPr="00256F3B">
        <w:rPr>
          <w:rFonts w:ascii="Times New Roman" w:hAnsi="Times New Roman" w:cs="Times New Roman"/>
          <w:sz w:val="20"/>
          <w:szCs w:val="20"/>
        </w:rPr>
        <w:t>.12.201</w:t>
      </w:r>
      <w:r w:rsidR="00683693">
        <w:rPr>
          <w:rFonts w:ascii="Times New Roman" w:hAnsi="Times New Roman" w:cs="Times New Roman"/>
          <w:sz w:val="20"/>
          <w:szCs w:val="20"/>
        </w:rPr>
        <w:t>6</w:t>
      </w:r>
      <w:r w:rsidRPr="00256F3B">
        <w:rPr>
          <w:rFonts w:ascii="Times New Roman" w:hAnsi="Times New Roman" w:cs="Times New Roman"/>
          <w:sz w:val="20"/>
          <w:szCs w:val="20"/>
        </w:rPr>
        <w:t xml:space="preserve">  №</w:t>
      </w:r>
      <w:r w:rsidR="00683693">
        <w:rPr>
          <w:rFonts w:ascii="Times New Roman" w:hAnsi="Times New Roman" w:cs="Times New Roman"/>
          <w:sz w:val="20"/>
          <w:szCs w:val="20"/>
        </w:rPr>
        <w:t>364</w:t>
      </w:r>
    </w:p>
    <w:p w:rsidR="002F642F" w:rsidRPr="00256F3B" w:rsidRDefault="002F642F" w:rsidP="002F64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42F" w:rsidRPr="00256F3B" w:rsidRDefault="002F642F" w:rsidP="002F64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F3B">
        <w:rPr>
          <w:rFonts w:ascii="Times New Roman" w:hAnsi="Times New Roman" w:cs="Times New Roman"/>
          <w:b/>
          <w:sz w:val="20"/>
          <w:szCs w:val="20"/>
        </w:rPr>
        <w:t>ДОГОВОР №___________</w:t>
      </w:r>
    </w:p>
    <w:p w:rsidR="002F642F" w:rsidRPr="00256F3B" w:rsidRDefault="002F642F" w:rsidP="002F64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F3B">
        <w:rPr>
          <w:rFonts w:ascii="Times New Roman" w:hAnsi="Times New Roman" w:cs="Times New Roman"/>
          <w:b/>
          <w:sz w:val="20"/>
          <w:szCs w:val="20"/>
        </w:rPr>
        <w:t>об образовании на оказание образовательных услуг по</w:t>
      </w:r>
    </w:p>
    <w:p w:rsidR="002F642F" w:rsidRPr="00256F3B" w:rsidRDefault="002F642F" w:rsidP="002F642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F3B">
        <w:rPr>
          <w:rFonts w:ascii="Times New Roman" w:hAnsi="Times New Roman" w:cs="Times New Roman"/>
          <w:b/>
          <w:sz w:val="20"/>
          <w:szCs w:val="20"/>
        </w:rPr>
        <w:t>программе профессиональной переподготовки</w:t>
      </w:r>
    </w:p>
    <w:p w:rsidR="002F642F" w:rsidRPr="00256F3B" w:rsidRDefault="002F642F" w:rsidP="002F642F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642F" w:rsidRPr="00256F3B" w:rsidRDefault="002F642F" w:rsidP="002F64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6"/>
        <w:gridCol w:w="547"/>
        <w:gridCol w:w="338"/>
        <w:gridCol w:w="1157"/>
        <w:gridCol w:w="1053"/>
      </w:tblGrid>
      <w:tr w:rsidR="002F642F" w:rsidRPr="00256F3B" w:rsidTr="00AD2C03">
        <w:trPr>
          <w:trHeight w:val="279"/>
        </w:trPr>
        <w:tc>
          <w:tcPr>
            <w:tcW w:w="6771" w:type="dxa"/>
          </w:tcPr>
          <w:p w:rsidR="002F642F" w:rsidRPr="00256F3B" w:rsidRDefault="002F642F" w:rsidP="002F642F">
            <w:pPr>
              <w:widowControl w:val="0"/>
              <w:snapToGri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область, Ставропольский район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42F" w:rsidRPr="00256F3B" w:rsidRDefault="002F642F" w:rsidP="002F642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5" w:type="dxa"/>
          </w:tcPr>
          <w:p w:rsidR="002F642F" w:rsidRPr="00256F3B" w:rsidRDefault="002F642F" w:rsidP="002F642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42F" w:rsidRPr="00256F3B" w:rsidRDefault="002F642F" w:rsidP="002F642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bottom"/>
          </w:tcPr>
          <w:p w:rsidR="002F642F" w:rsidRPr="00256F3B" w:rsidRDefault="002F642F" w:rsidP="002F642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2F642F" w:rsidRPr="00256F3B" w:rsidRDefault="002F642F" w:rsidP="002F642F">
      <w:pPr>
        <w:overflowPunct w:val="0"/>
        <w:autoSpaceDE w:val="0"/>
        <w:autoSpaceDN w:val="0"/>
        <w:adjustRightInd w:val="0"/>
        <w:spacing w:after="0" w:line="240" w:lineRule="auto"/>
        <w:ind w:left="616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42F" w:rsidRPr="00256F3B" w:rsidRDefault="002F642F" w:rsidP="002F642F">
      <w:pPr>
        <w:keepLines/>
        <w:tabs>
          <w:tab w:val="righ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Частное образовательное учреждение высшего образования «Тольяттинская академия управления», именуемое в дальнейшем «Академия», в лице президента Богданова Игоря Владимировича, действующего на основании Устава Академии, </w:t>
      </w:r>
      <w:r w:rsidR="00683693" w:rsidRPr="0068369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лицензии № __________, выданной Федеральной службой по надзору в сфере образования и науки на срок с _____________________ года бессрочно</w:t>
      </w:r>
      <w:r w:rsidR="00683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стороны, </w:t>
      </w:r>
    </w:p>
    <w:p w:rsidR="002F642F" w:rsidRPr="00256F3B" w:rsidRDefault="002F642F" w:rsidP="002F642F">
      <w:pPr>
        <w:keepLines/>
        <w:tabs>
          <w:tab w:val="righ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____________________________________________________________________________________________,</w:t>
      </w:r>
      <w:r w:rsidRPr="00256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F642F" w:rsidRPr="00256F3B" w:rsidRDefault="002F642F" w:rsidP="002F642F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Pr="00256F3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 полностью)</w:t>
      </w:r>
      <w:r w:rsidRPr="00256F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F642F" w:rsidRPr="00256F3B" w:rsidRDefault="002F642F" w:rsidP="002F642F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в дальнейшем именуемый  «Слушатель», </w:t>
      </w:r>
    </w:p>
    <w:p w:rsidR="00AD2C03" w:rsidRPr="00256F3B" w:rsidRDefault="002F642F" w:rsidP="002F642F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</w:t>
      </w:r>
      <w:r w:rsidRPr="00256F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именуемое в дальнейшем «Предприятие», в лице _____________________________________________________________________________________</w:t>
      </w:r>
    </w:p>
    <w:p w:rsidR="002F642F" w:rsidRPr="00256F3B" w:rsidRDefault="002F642F" w:rsidP="002F642F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256F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(должность, фамилия, имя, отчество полностью)                                                                                                                                                                                    </w:t>
      </w:r>
    </w:p>
    <w:p w:rsidR="002F642F" w:rsidRPr="00256F3B" w:rsidRDefault="002F642F" w:rsidP="002F642F">
      <w:pPr>
        <w:keepLines/>
        <w:tabs>
          <w:tab w:val="left" w:pos="9638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 _______</w:t>
      </w:r>
      <w:r w:rsidR="00AD2C03" w:rsidRPr="00256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256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</w:t>
      </w:r>
      <w:r w:rsidR="00E05CE9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третьей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стороны, а вместе именуемые «Стороны»,</w:t>
      </w:r>
      <w:r w:rsidR="00683693" w:rsidRPr="00683693">
        <w:t xml:space="preserve"> </w:t>
      </w:r>
      <w:r w:rsidR="00683693" w:rsidRPr="006836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Российской Федерации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№706,  положением Академии об оказании дополнительных платных образовательных услуг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заключили настоящий Договор о нижеследующем:</w:t>
      </w:r>
    </w:p>
    <w:p w:rsidR="002F642F" w:rsidRPr="00256F3B" w:rsidRDefault="002F642F" w:rsidP="002F642F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ПРЕДМЕТ ДОГОВОРА</w:t>
      </w:r>
    </w:p>
    <w:p w:rsidR="00AD2C03" w:rsidRPr="00256F3B" w:rsidRDefault="00AD2C03" w:rsidP="00AD2C0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 обязуется оказать Слушателю, имеющему высшее образование, образовательные услуги по программе профессиональной переподготовки __________________________________________ (далее Программа), а Предприятие обязуется оплатить оказанные услуги в размере и на условиях, установленных в настоящем договоре.</w:t>
      </w:r>
    </w:p>
    <w:p w:rsidR="00AD2C03" w:rsidRPr="00256F3B" w:rsidRDefault="00AD2C03" w:rsidP="00AD2C0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 – без отрыва от работы.</w:t>
      </w:r>
    </w:p>
    <w:p w:rsidR="00AD2C03" w:rsidRPr="00256F3B" w:rsidRDefault="00AD2C03" w:rsidP="00AD2C0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учебного плана Программы – ____________ аудиторных часов.</w:t>
      </w:r>
    </w:p>
    <w:p w:rsidR="00AD2C03" w:rsidRPr="00256F3B" w:rsidRDefault="00AD2C03" w:rsidP="00AD2C0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обучения в соответствии с учебным планом Программы составляет _________ месяцев.</w:t>
      </w:r>
    </w:p>
    <w:p w:rsidR="00AD2C03" w:rsidRPr="00256F3B" w:rsidRDefault="00AD2C03" w:rsidP="00AD2C0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обучения – _____________.</w:t>
      </w:r>
    </w:p>
    <w:p w:rsidR="00AD2C03" w:rsidRPr="00256F3B" w:rsidRDefault="00AD2C03" w:rsidP="00AD2C0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Окончание обучения – ____________.</w:t>
      </w:r>
    </w:p>
    <w:p w:rsidR="002F642F" w:rsidRPr="00256F3B" w:rsidRDefault="00AD2C03" w:rsidP="00AD2C0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После прохождения Слушателем полного курса обучения и успешной итоговой аттестации Слушателю выдается диплом о профессиональной переподготовке установленного образца.</w:t>
      </w:r>
    </w:p>
    <w:p w:rsidR="002F642F" w:rsidRPr="00256F3B" w:rsidRDefault="002F642F" w:rsidP="002F642F">
      <w:pPr>
        <w:tabs>
          <w:tab w:val="num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42F" w:rsidRPr="00256F3B" w:rsidRDefault="00AD2C03" w:rsidP="002F642F">
      <w:pPr>
        <w:keepNext/>
        <w:keepLines/>
        <w:tabs>
          <w:tab w:val="num" w:pos="-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 xml:space="preserve">2. </w:t>
      </w:r>
      <w:r w:rsidR="002F642F" w:rsidRPr="00256F3B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ОБЯЗАННОСТИ СТОРОН</w:t>
      </w:r>
    </w:p>
    <w:p w:rsidR="00AD2C03" w:rsidRPr="00256F3B" w:rsidRDefault="00AD2C03" w:rsidP="00AD2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2.1.</w:t>
      </w:r>
      <w:r w:rsidRPr="00256F3B">
        <w:rPr>
          <w:rFonts w:ascii="Times New Roman" w:hAnsi="Times New Roman" w:cs="Times New Roman"/>
          <w:sz w:val="20"/>
          <w:szCs w:val="20"/>
        </w:rPr>
        <w:tab/>
        <w:t>Академия обязуется:</w:t>
      </w:r>
    </w:p>
    <w:p w:rsidR="00AD2C03" w:rsidRPr="00256F3B" w:rsidRDefault="00AD2C03" w:rsidP="00AD2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 xml:space="preserve">2.1.1.Оказывать образовательные услуги Слушателю по учебному плану, установленному Академией для Программы. </w:t>
      </w:r>
    </w:p>
    <w:p w:rsidR="00AD2C03" w:rsidRPr="00256F3B" w:rsidRDefault="00AD2C03" w:rsidP="00AD2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2.1.2. Ознакомить Слушателя и Предприятие с Уставом Академии, лицензией на право ведения образовательной деятельности в сфере высшего, дополнительного (к высшему) образования, Правилами внутреннего распорядка для обучающихся, Положением об оплате обучения и иными организационно-распорядительными документами Академии, касающимися условий пребывания и обучения Слушателя в Академии. Информировать Слушателя и Предприятие об изменении содержания указанных документов.</w:t>
      </w:r>
    </w:p>
    <w:p w:rsidR="00AD2C03" w:rsidRPr="00256F3B" w:rsidRDefault="00AD2C03" w:rsidP="00AD2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2.1.3. Обеспечивать безопасные условия обучения и пребывания Слушателя в Академии.</w:t>
      </w:r>
    </w:p>
    <w:p w:rsidR="00AD2C03" w:rsidRPr="00256F3B" w:rsidRDefault="00AD2C03" w:rsidP="00AD2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2.1.4. Обеспечивать Слушателя обязательными учебно-методическими материалами, необходимыми для обучения по Программе.</w:t>
      </w:r>
    </w:p>
    <w:p w:rsidR="00AD2C03" w:rsidRPr="00256F3B" w:rsidRDefault="00AD2C03" w:rsidP="00AD2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2.1.6. В случае изменения размера платы за образовательные услуги в письменном виде уведомлять об этом Предприятие в срок, не позднее, чем за 2 (два) месяца до введения указанных изменений в действие.</w:t>
      </w:r>
    </w:p>
    <w:p w:rsidR="00AD2C03" w:rsidRPr="00256F3B" w:rsidRDefault="00AD2C03" w:rsidP="00AD2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2.1.7. Проявлять уважение к личности Слушателя, оберегать его от всех форм физического и психологического насилия, обеспечить условия укрепления нравственного, физического, и психологического здоровья, эмоционального благополучия Слушателя.</w:t>
      </w:r>
    </w:p>
    <w:p w:rsidR="00AD2C03" w:rsidRPr="00256F3B" w:rsidRDefault="00AD2C03" w:rsidP="00AD2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2.1.8. Сохранить место за Слушателем в случае его болезни, лечения и в других случаях пропуска занятий по уважительным причинам.</w:t>
      </w:r>
    </w:p>
    <w:p w:rsidR="002F642F" w:rsidRDefault="00AD2C03" w:rsidP="00AD2C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2.1.9. Принимать от Предприятия плату за образовательные услуги.</w:t>
      </w:r>
    </w:p>
    <w:p w:rsidR="00683693" w:rsidRPr="00256F3B" w:rsidRDefault="00683693" w:rsidP="00AD2C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6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6836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случае прекращения деятельности Академии, аннулирования лицензии, учредитель и (или) президент Академии обеспечивает перевод Слушателя обучающихся с его согласия в другую организацию, осуществляющую образовательную деятельность. В случае приостановления действия лицензии, </w:t>
      </w:r>
      <w:r w:rsidRPr="006836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учредитель и (или) президент Академии обеспечивает перевод Слушателя по его заявлению в другую организацию, осуществляющую образовательную деятельность.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2C03" w:rsidRPr="00256F3B" w:rsidRDefault="00AD2C03" w:rsidP="00AD2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2.2.</w:t>
      </w:r>
      <w:r w:rsidRPr="00256F3B">
        <w:rPr>
          <w:rFonts w:ascii="Times New Roman" w:hAnsi="Times New Roman" w:cs="Times New Roman"/>
          <w:sz w:val="20"/>
          <w:szCs w:val="20"/>
        </w:rPr>
        <w:tab/>
        <w:t>Слушатель обязуется:</w:t>
      </w:r>
    </w:p>
    <w:p w:rsidR="00AD2C03" w:rsidRPr="00256F3B" w:rsidRDefault="00AD2C03" w:rsidP="00AD2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2.2.1.</w:t>
      </w:r>
      <w:r w:rsidRPr="00256F3B">
        <w:rPr>
          <w:rFonts w:ascii="Times New Roman" w:hAnsi="Times New Roman" w:cs="Times New Roman"/>
          <w:sz w:val="20"/>
          <w:szCs w:val="20"/>
        </w:rPr>
        <w:tab/>
        <w:t>В период обучения посещать все виды занятий, выполнять требования соответствующей образовательной программы и учебных дисциплин.</w:t>
      </w:r>
    </w:p>
    <w:p w:rsidR="00AD2C03" w:rsidRPr="00256F3B" w:rsidRDefault="00AD2C03" w:rsidP="00AD2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2.2.2.</w:t>
      </w:r>
      <w:r w:rsidRPr="00256F3B">
        <w:rPr>
          <w:rFonts w:ascii="Times New Roman" w:hAnsi="Times New Roman" w:cs="Times New Roman"/>
          <w:sz w:val="20"/>
          <w:szCs w:val="20"/>
        </w:rPr>
        <w:tab/>
        <w:t>Соблюдать Устав Академии, Правила внутреннего распорядка для обучающихся и требования других организационно-распорядительных документов Академии, касающихся пребывания и обучения Слушателя в Академии.</w:t>
      </w:r>
    </w:p>
    <w:p w:rsidR="00AD2C03" w:rsidRPr="00256F3B" w:rsidRDefault="00AD2C03" w:rsidP="00AD2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2.2.3.</w:t>
      </w:r>
      <w:r w:rsidRPr="00256F3B">
        <w:rPr>
          <w:rFonts w:ascii="Times New Roman" w:hAnsi="Times New Roman" w:cs="Times New Roman"/>
          <w:sz w:val="20"/>
          <w:szCs w:val="20"/>
        </w:rPr>
        <w:tab/>
        <w:t>Бережно относиться к имуществу Академии.</w:t>
      </w:r>
    </w:p>
    <w:p w:rsidR="00AD2C03" w:rsidRPr="00256F3B" w:rsidRDefault="00AD2C03" w:rsidP="00AD2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2.2.4.</w:t>
      </w:r>
      <w:r w:rsidRPr="00256F3B">
        <w:rPr>
          <w:rFonts w:ascii="Times New Roman" w:hAnsi="Times New Roman" w:cs="Times New Roman"/>
          <w:sz w:val="20"/>
          <w:szCs w:val="20"/>
        </w:rPr>
        <w:tab/>
        <w:t>Уважать честь и достоинство работников, обучающихся  и других слушателей Академии.</w:t>
      </w:r>
    </w:p>
    <w:p w:rsidR="002F642F" w:rsidRPr="00256F3B" w:rsidRDefault="00AD2C03" w:rsidP="00AD2C03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hAnsi="Times New Roman" w:cs="Times New Roman"/>
          <w:sz w:val="20"/>
          <w:szCs w:val="20"/>
        </w:rPr>
        <w:t>2.2.</w:t>
      </w:r>
      <w:r w:rsidR="004817D2" w:rsidRPr="00256F3B">
        <w:rPr>
          <w:rFonts w:ascii="Times New Roman" w:hAnsi="Times New Roman" w:cs="Times New Roman"/>
          <w:sz w:val="20"/>
          <w:szCs w:val="20"/>
        </w:rPr>
        <w:t>5</w:t>
      </w:r>
      <w:r w:rsidRPr="00256F3B">
        <w:rPr>
          <w:rFonts w:ascii="Times New Roman" w:hAnsi="Times New Roman" w:cs="Times New Roman"/>
          <w:sz w:val="20"/>
          <w:szCs w:val="20"/>
        </w:rPr>
        <w:t>.</w:t>
      </w:r>
      <w:r w:rsidRPr="00256F3B">
        <w:rPr>
          <w:rFonts w:ascii="Times New Roman" w:hAnsi="Times New Roman" w:cs="Times New Roman"/>
          <w:sz w:val="20"/>
          <w:szCs w:val="20"/>
        </w:rPr>
        <w:tab/>
        <w:t>В случае изменения фамилии, имени, отчества, паспортных данных, места регистрации, замены лица, оплачивающего обучение Слушателя в Академии и иных изменений, информировать Академию об этом в течение 10 (десяти) рабочих дней, следующих за днем наступления указанных изменений, путем предъявления письменного заявления об этом по форме, установленной Академией, на основании которого оформляется дополнительное соглашение к настоящему Договору.</w:t>
      </w:r>
    </w:p>
    <w:p w:rsidR="002F642F" w:rsidRPr="00256F3B" w:rsidRDefault="004817D2" w:rsidP="002F642F">
      <w:pPr>
        <w:keepLines/>
        <w:numPr>
          <w:ilvl w:val="1"/>
          <w:numId w:val="0"/>
        </w:numPr>
        <w:tabs>
          <w:tab w:val="num" w:pos="0"/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 обязуется:</w:t>
      </w:r>
    </w:p>
    <w:p w:rsidR="002F642F" w:rsidRPr="00256F3B" w:rsidRDefault="004817D2" w:rsidP="002F642F">
      <w:pPr>
        <w:keepLines/>
        <w:numPr>
          <w:ilvl w:val="2"/>
          <w:numId w:val="0"/>
        </w:numPr>
        <w:tabs>
          <w:tab w:val="num" w:pos="0"/>
          <w:tab w:val="num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Оплачивать образовательные услуги по Программе в порядке, предусмотренном разделом 4 настоящего договора. </w:t>
      </w:r>
    </w:p>
    <w:p w:rsidR="002F642F" w:rsidRPr="00256F3B" w:rsidRDefault="004817D2" w:rsidP="002F642F">
      <w:pPr>
        <w:keepLines/>
        <w:numPr>
          <w:ilvl w:val="2"/>
          <w:numId w:val="0"/>
        </w:numPr>
        <w:tabs>
          <w:tab w:val="num" w:pos="0"/>
          <w:tab w:val="num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причинения материального ущерба Академии по вине Слушателя возместить его в установленном законом порядке.</w:t>
      </w:r>
    </w:p>
    <w:p w:rsidR="002F642F" w:rsidRPr="00256F3B" w:rsidRDefault="004817D2" w:rsidP="002F642F">
      <w:pPr>
        <w:keepLines/>
        <w:numPr>
          <w:ilvl w:val="2"/>
          <w:numId w:val="0"/>
        </w:numPr>
        <w:tabs>
          <w:tab w:val="num" w:pos="0"/>
          <w:tab w:val="num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2.3.3. 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своевременное получение уполномоченным лицом Предприятия от Академии под роспись счета на оплату образовательных услуг и счета-фактуры. </w:t>
      </w:r>
    </w:p>
    <w:p w:rsidR="002F642F" w:rsidRPr="00256F3B" w:rsidRDefault="004817D2" w:rsidP="002F642F">
      <w:pPr>
        <w:keepLines/>
        <w:numPr>
          <w:ilvl w:val="2"/>
          <w:numId w:val="0"/>
        </w:numPr>
        <w:tabs>
          <w:tab w:val="num" w:pos="0"/>
          <w:tab w:val="num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2.3.4. 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реквизитов Предприятия  и иных изменений, в том числе имеющих значение для надлежащего оформления платежных документов по оплате образовательных услуг, информировать Академию об этом в течение 10 (десяти) рабочих дней, следующих за днем наступления указанных изменений, путем предъявления письменного заявления об этом по форме, установленной Академией, на основании которого оформляется дополнительное соглашение к настоящему Договору.</w:t>
      </w:r>
    </w:p>
    <w:p w:rsidR="002F642F" w:rsidRPr="00256F3B" w:rsidRDefault="002F642F" w:rsidP="004817D2">
      <w:pPr>
        <w:pStyle w:val="1"/>
        <w:keepLines/>
        <w:numPr>
          <w:ilvl w:val="0"/>
          <w:numId w:val="5"/>
        </w:numPr>
        <w:tabs>
          <w:tab w:val="num" w:pos="0"/>
        </w:tabs>
        <w:spacing w:after="0"/>
      </w:pPr>
      <w:r w:rsidRPr="00256F3B">
        <w:t>ПРАВА СТОРОН</w:t>
      </w:r>
    </w:p>
    <w:p w:rsidR="004817D2" w:rsidRPr="00256F3B" w:rsidRDefault="004817D2" w:rsidP="004817D2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Академия имеет право:</w:t>
      </w:r>
    </w:p>
    <w:p w:rsidR="004817D2" w:rsidRPr="00256F3B" w:rsidRDefault="004817D2" w:rsidP="004817D2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 допускать Слушателя к зачетным мероприятиям в случае невыполнения Слушателем программы соответствующего курса, а также в других случаях, в соответствии с организационно-нормативными документами, регламентирующими учебную деятельность Академии.</w:t>
      </w:r>
    </w:p>
    <w:p w:rsidR="004817D2" w:rsidRPr="00256F3B" w:rsidRDefault="004817D2" w:rsidP="004817D2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Устанавливать размер платы за оказание образовательных услуг и порядок ее внесения.</w:t>
      </w:r>
    </w:p>
    <w:p w:rsidR="004817D2" w:rsidRPr="00256F3B" w:rsidRDefault="004817D2" w:rsidP="004817D2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Самостоятельно осуществлять образовательный процесс.</w:t>
      </w:r>
    </w:p>
    <w:p w:rsidR="00E05CE9" w:rsidRPr="00256F3B" w:rsidRDefault="00E05CE9" w:rsidP="00E05CE9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Не допускать Слушателя к зачетным мероприятиям в случае невыполнения Слушателем программы соответствующего курса, а также в других случаях, в соответствии с организационно-нормативными документами, регламентирующими учебную деятельность Академии</w:t>
      </w:r>
    </w:p>
    <w:p w:rsidR="00E05CE9" w:rsidRPr="00256F3B" w:rsidRDefault="00E05CE9" w:rsidP="00E05CE9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размер платы за оказание образовательных услуг и порядок ее внесения.</w:t>
      </w:r>
    </w:p>
    <w:p w:rsidR="004817D2" w:rsidRPr="00256F3B" w:rsidRDefault="004817D2" w:rsidP="004817D2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 w:rsidR="004817D2" w:rsidRPr="00256F3B" w:rsidRDefault="004817D2" w:rsidP="004817D2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Знакомиться с Уставом Академии, лицензией на право ведения образовательной деятельности в сфере высшего профессионального, дополнительного к высшему образования, учебными планами соответствующей образовательной программы, Правилами внутреннего распорядка для обучающихся, Положением о зачетных мероприятиях, Положением об оплате образовательных услуг, иными организационно-распорядительными документами Академии, касающимися пребывания и обучения Слушателя в Академии.</w:t>
      </w:r>
    </w:p>
    <w:p w:rsidR="004817D2" w:rsidRPr="00256F3B" w:rsidRDefault="004817D2" w:rsidP="004817D2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Принимать участие в научно-исследовательских, проектных работах, конференциях, семинарах и других мероприятиях, проводимых Академией.</w:t>
      </w:r>
    </w:p>
    <w:p w:rsidR="004817D2" w:rsidRPr="00256F3B" w:rsidRDefault="004817D2" w:rsidP="004817D2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Пользоваться материально-технической базой Академии, услугами библиотечно-информационного комплекса, информационно-технологическими системами, прочими ресурсами Академии в установленном порядке.</w:t>
      </w:r>
    </w:p>
    <w:p w:rsidR="004817D2" w:rsidRPr="00256F3B" w:rsidRDefault="004817D2" w:rsidP="004817D2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Вносить предложения администрации Академии по совершенствованию образовательного процесса.</w:t>
      </w:r>
    </w:p>
    <w:p w:rsidR="004817D2" w:rsidRPr="00256F3B" w:rsidRDefault="004817D2" w:rsidP="004817D2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Участвовать в обсуждении и решении вопросов образовательной деятельности. </w:t>
      </w:r>
    </w:p>
    <w:p w:rsidR="004817D2" w:rsidRPr="00256F3B" w:rsidRDefault="004817D2" w:rsidP="004817D2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Отчислиться из Академии по собственному желанию или в связи с невозможностью продолжать обучение по не зависящим от Слушателя причинам.</w:t>
      </w:r>
    </w:p>
    <w:p w:rsidR="002F642F" w:rsidRPr="00256F3B" w:rsidRDefault="004817D2" w:rsidP="004817D2">
      <w:pPr>
        <w:numPr>
          <w:ilvl w:val="2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 Извещать Исполнителя о причинах отсутствия на занятиях.</w:t>
      </w:r>
    </w:p>
    <w:p w:rsidR="002F642F" w:rsidRPr="00256F3B" w:rsidRDefault="004817D2" w:rsidP="002F642F">
      <w:pPr>
        <w:keepNext/>
        <w:keepLines/>
        <w:numPr>
          <w:ilvl w:val="1"/>
          <w:numId w:val="0"/>
        </w:numPr>
        <w:tabs>
          <w:tab w:val="num" w:pos="0"/>
          <w:tab w:val="num" w:pos="284"/>
          <w:tab w:val="num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3.3. 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 имеет право:</w:t>
      </w:r>
    </w:p>
    <w:p w:rsidR="002F642F" w:rsidRPr="00256F3B" w:rsidRDefault="004817D2" w:rsidP="002F642F">
      <w:pPr>
        <w:keepLines/>
        <w:numPr>
          <w:ilvl w:val="2"/>
          <w:numId w:val="0"/>
        </w:numPr>
        <w:tabs>
          <w:tab w:val="num" w:pos="0"/>
          <w:tab w:val="num" w:pos="284"/>
          <w:tab w:val="num" w:pos="567"/>
          <w:tab w:val="num" w:pos="94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3.3.1. 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Знакомиться с Уставом Академии, лицензией на право ведения образовательной деятельности в сфере высшего профессионального, дополнительного к высшему образования, учебными планами соответствующей образовательной программы, Правилами внутреннего распорядка для обучающихся, Положением о зачетных мероприятиях, Положением об оплате обучения, иными организационно-распорядительными документами Академии, касающимися пребывания и обучения Слушателя в Академии.</w:t>
      </w:r>
    </w:p>
    <w:p w:rsidR="002F642F" w:rsidRPr="00256F3B" w:rsidRDefault="004817D2" w:rsidP="002F642F">
      <w:pPr>
        <w:keepLines/>
        <w:numPr>
          <w:ilvl w:val="2"/>
          <w:numId w:val="0"/>
        </w:numPr>
        <w:tabs>
          <w:tab w:val="num" w:pos="0"/>
          <w:tab w:val="num" w:pos="284"/>
          <w:tab w:val="num" w:pos="567"/>
          <w:tab w:val="num" w:pos="94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3.3.2. 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Знакомиться с состоянием успеваемости Слушателя по результатам прохождения учебных дисциплин, с иными достижениями Слушателя в процессе его обучения в Академии.</w:t>
      </w:r>
    </w:p>
    <w:p w:rsidR="002F642F" w:rsidRPr="00256F3B" w:rsidRDefault="0061462D" w:rsidP="002F642F">
      <w:pPr>
        <w:keepLines/>
        <w:numPr>
          <w:ilvl w:val="2"/>
          <w:numId w:val="0"/>
        </w:numPr>
        <w:tabs>
          <w:tab w:val="num" w:pos="0"/>
          <w:tab w:val="num" w:pos="284"/>
          <w:tab w:val="num" w:pos="567"/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3.3.3. 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предложения администрации Академии по совершенствованию образовательного процесса.</w:t>
      </w:r>
    </w:p>
    <w:p w:rsidR="002F642F" w:rsidRPr="00256F3B" w:rsidRDefault="0061462D" w:rsidP="002F642F">
      <w:pPr>
        <w:keepLines/>
        <w:numPr>
          <w:ilvl w:val="2"/>
          <w:numId w:val="0"/>
        </w:numPr>
        <w:tabs>
          <w:tab w:val="num" w:pos="0"/>
          <w:tab w:val="num" w:pos="284"/>
          <w:tab w:val="num" w:pos="567"/>
          <w:tab w:val="num" w:pos="720"/>
          <w:tab w:val="left" w:pos="9638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3.3.4. 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Защищать законные права и интересы Слушателя.</w:t>
      </w:r>
    </w:p>
    <w:p w:rsidR="002F642F" w:rsidRPr="00256F3B" w:rsidRDefault="002F642F" w:rsidP="00E05CE9">
      <w:pPr>
        <w:pStyle w:val="1"/>
        <w:keepLines/>
        <w:numPr>
          <w:ilvl w:val="0"/>
          <w:numId w:val="5"/>
        </w:numPr>
        <w:spacing w:after="0"/>
      </w:pPr>
      <w:r w:rsidRPr="00256F3B">
        <w:t>ОПЛАТА УСЛУГ</w:t>
      </w:r>
    </w:p>
    <w:p w:rsidR="002F642F" w:rsidRPr="00256F3B" w:rsidRDefault="002F642F" w:rsidP="00E05CE9">
      <w:pPr>
        <w:pStyle w:val="2"/>
        <w:tabs>
          <w:tab w:val="clear" w:pos="426"/>
        </w:tabs>
        <w:ind w:left="0" w:firstLine="0"/>
      </w:pPr>
      <w:r w:rsidRPr="00256F3B">
        <w:t>Плата за образовательные услуги устанавливается Академией и вносится Предприятием в порядке, установленном положением об оплате образовательных услуг.</w:t>
      </w:r>
    </w:p>
    <w:p w:rsidR="002F642F" w:rsidRPr="00256F3B" w:rsidRDefault="00E05CE9" w:rsidP="002F642F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образовательные услуги утверждается приказом президента Академии.</w:t>
      </w:r>
    </w:p>
    <w:p w:rsidR="002F642F" w:rsidRPr="00256F3B" w:rsidRDefault="00E05CE9" w:rsidP="002F642F">
      <w:pPr>
        <w:numPr>
          <w:ilvl w:val="1"/>
          <w:numId w:val="0"/>
        </w:numPr>
        <w:tabs>
          <w:tab w:val="num" w:pos="12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платы за образовательные услуги  по Программе составляет _____________________________рублей за весь срок оказания образовательных услуг. НДС не предусмотрен. </w:t>
      </w:r>
    </w:p>
    <w:p w:rsidR="002F642F" w:rsidRPr="00256F3B" w:rsidRDefault="00E05CE9" w:rsidP="002F642F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образовательных услуг производится до начала занятий первоначально в течение 5 (пяти) рабочих дней с момента заключения договора, далее (если оплачен не весь срок обучения) ежемесячно до 01 числа месяца, за который вносится плата за образовательные услуги, в размере _________________________ рублей за один месяц обучения. Оплата за образовательные услуги может производиться вперед за любое количество месяцев подготовки по желанию Предприятия. </w:t>
      </w:r>
    </w:p>
    <w:p w:rsidR="002F642F" w:rsidRPr="00256F3B" w:rsidRDefault="00E05CE9" w:rsidP="002F642F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Увеличение размера платы за образовательные услуги в течении </w:t>
      </w:r>
      <w:r w:rsidRPr="0068369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действия договора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предусмотренной в пункте 4.</w:t>
      </w: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настоящего раздела,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F642F" w:rsidRPr="00256F3B" w:rsidRDefault="00E05CE9" w:rsidP="002F642F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4.6.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может осуществляться наличными денежными средствами через кассы Академии, безналичным путем на расчетный счет.</w:t>
      </w:r>
    </w:p>
    <w:p w:rsidR="002F642F" w:rsidRPr="00256F3B" w:rsidRDefault="00E05CE9" w:rsidP="002F642F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оплате обучения безналичным путем датой внесения платы за образовательные услуги является дата зачисления денежных средств на расчетный счет Академии.</w:t>
      </w:r>
    </w:p>
    <w:p w:rsidR="002F642F" w:rsidRPr="00256F3B" w:rsidRDefault="00E05CE9" w:rsidP="002F642F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4.8.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несвоевременного внесения платы за образовательные услуги на сумму образовавшейся задолженности начисляются пени в размере 1% от суммы, подлежащей оплате, за каждый календарный день просрочки платежа, начиная с 1-го числа месяца, в котором образовалась задолженность. Сумма пеней, начисленных за несвоевременное внесение платы за образовательные услуги, вносится одновременно с суммой платы за образовательные услуги за месяц, в котором образовалась задолженность</w:t>
      </w:r>
    </w:p>
    <w:p w:rsidR="002F642F" w:rsidRPr="00256F3B" w:rsidRDefault="00E05CE9" w:rsidP="002F642F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оплаты за образовательные услуги, внесенная предварительно за будущие периоды, не подлежит перерасчету в случае последующего изменения размеров платы за образовательные услуги.</w:t>
      </w:r>
    </w:p>
    <w:p w:rsidR="002F642F" w:rsidRPr="00256F3B" w:rsidRDefault="00E05CE9" w:rsidP="002F642F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4.10.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Слушатель, завершающий обучение в Академии по Программе, допускается к итоговой защите выпускной квалификационной работе при условии оплаты образовательных услуг, произведенной в полном объеме за весь период оказания образовательных услуг.</w:t>
      </w:r>
    </w:p>
    <w:p w:rsidR="002F642F" w:rsidRPr="00256F3B" w:rsidRDefault="00E05CE9" w:rsidP="002F642F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4.11.</w:t>
      </w:r>
      <w:r w:rsidR="002F642F" w:rsidRPr="00256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досрочном расторжении настоящего Договора и отчислении Слушателя из Академии по любым основаниям в течение учебного года возврат средств по оплате образовательных услуг за месяц, в котором Слушатель был отчислен производится со дня, следующего за днем отчисления. Возврат предварительно внесенной платы за обучение производится на основании заявления Слушателя/Предприятия  в течение 10 (десяти) рабочих дней со дня подачи.</w:t>
      </w:r>
    </w:p>
    <w:p w:rsidR="00E05CE9" w:rsidRPr="00256F3B" w:rsidRDefault="00E05CE9" w:rsidP="00E05C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5CE9" w:rsidRPr="00256F3B" w:rsidRDefault="00E05CE9" w:rsidP="00E05C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F3B">
        <w:rPr>
          <w:rFonts w:ascii="Times New Roman" w:hAnsi="Times New Roman" w:cs="Times New Roman"/>
          <w:b/>
          <w:sz w:val="20"/>
          <w:szCs w:val="20"/>
        </w:rPr>
        <w:t>5.</w:t>
      </w:r>
      <w:r w:rsidRPr="00256F3B">
        <w:rPr>
          <w:rFonts w:ascii="Times New Roman" w:hAnsi="Times New Roman" w:cs="Times New Roman"/>
          <w:b/>
          <w:sz w:val="20"/>
          <w:szCs w:val="20"/>
        </w:rPr>
        <w:tab/>
        <w:t>ОТВЕТСТВЕННОСТЬ СТОРОН</w:t>
      </w:r>
    </w:p>
    <w:p w:rsidR="00E05CE9" w:rsidRPr="00256F3B" w:rsidRDefault="00E05CE9" w:rsidP="00E05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05CE9" w:rsidRPr="00256F3B" w:rsidRDefault="00E05CE9" w:rsidP="00E05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Слушатель вправе по своему выбору потребовать:</w:t>
      </w:r>
    </w:p>
    <w:p w:rsidR="00E05CE9" w:rsidRPr="00256F3B" w:rsidRDefault="00E05CE9" w:rsidP="00E05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E05CE9" w:rsidRPr="00256F3B" w:rsidRDefault="00E05CE9" w:rsidP="00E05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E05CE9" w:rsidRPr="00256F3B" w:rsidRDefault="00E05CE9" w:rsidP="00E05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5CE9" w:rsidRPr="00256F3B" w:rsidRDefault="00E05CE9" w:rsidP="00E05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5.3. Слушатель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Академией. Слушатель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5CE9" w:rsidRPr="00256F3B" w:rsidRDefault="00E05CE9" w:rsidP="00E05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 xml:space="preserve">5.4. Если Академия нарушила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</w:t>
      </w:r>
      <w:r w:rsidRPr="00256F3B">
        <w:rPr>
          <w:rFonts w:ascii="Times New Roman" w:hAnsi="Times New Roman" w:cs="Times New Roman"/>
          <w:sz w:val="20"/>
          <w:szCs w:val="20"/>
        </w:rPr>
        <w:lastRenderedPageBreak/>
        <w:t>если во время оказания образовательной услуги стало очевидным, что она не будет оказана в срок, Слушатель вправе по своему выбору:</w:t>
      </w:r>
    </w:p>
    <w:p w:rsidR="00E05CE9" w:rsidRPr="00256F3B" w:rsidRDefault="00E05CE9" w:rsidP="00E05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5.4.1. Назначить Академии новый срок, в течение которого Академия должна приступить к оказанию образовательной услуги и (или) закончить оказание образовательной услуги;</w:t>
      </w:r>
    </w:p>
    <w:p w:rsidR="00E05CE9" w:rsidRPr="00256F3B" w:rsidRDefault="00E05CE9" w:rsidP="00E05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Академии возмещения понесенных расходов;</w:t>
      </w:r>
    </w:p>
    <w:p w:rsidR="00E05CE9" w:rsidRPr="00256F3B" w:rsidRDefault="00E05CE9" w:rsidP="00E05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2F642F" w:rsidRPr="00256F3B" w:rsidRDefault="00E05CE9" w:rsidP="00E05CE9">
      <w:pPr>
        <w:keepLines/>
        <w:numPr>
          <w:ilvl w:val="1"/>
          <w:numId w:val="0"/>
        </w:numPr>
        <w:tabs>
          <w:tab w:val="left" w:pos="0"/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3B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2F642F" w:rsidRPr="00256F3B" w:rsidRDefault="002F642F" w:rsidP="002F64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DA9" w:rsidRPr="00256F3B" w:rsidRDefault="003B4DA9" w:rsidP="003B4D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F3B">
        <w:rPr>
          <w:rFonts w:ascii="Times New Roman" w:hAnsi="Times New Roman" w:cs="Times New Roman"/>
          <w:b/>
          <w:sz w:val="20"/>
          <w:szCs w:val="20"/>
        </w:rPr>
        <w:t>6.</w:t>
      </w:r>
      <w:r w:rsidRPr="00256F3B">
        <w:rPr>
          <w:rFonts w:ascii="Times New Roman" w:hAnsi="Times New Roman" w:cs="Times New Roman"/>
          <w:b/>
          <w:sz w:val="20"/>
          <w:szCs w:val="20"/>
        </w:rPr>
        <w:tab/>
        <w:t>СРОК ДЕЙСТВИЯ ДОГОВОРА И УСЛОВИЯ ЕГО ПРЕКРАЩЕНИЯ</w:t>
      </w:r>
    </w:p>
    <w:p w:rsidR="003B4DA9" w:rsidRPr="00256F3B" w:rsidRDefault="003B4DA9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6.1.</w:t>
      </w:r>
      <w:r w:rsidRPr="00256F3B">
        <w:rPr>
          <w:rFonts w:ascii="Times New Roman" w:hAnsi="Times New Roman" w:cs="Times New Roman"/>
          <w:sz w:val="20"/>
          <w:szCs w:val="20"/>
        </w:rPr>
        <w:tab/>
        <w:t>Настоящий Договор вступает в силу со дня его подписания Сторонами и действует до __.___._____.</w:t>
      </w:r>
    </w:p>
    <w:p w:rsidR="003B4DA9" w:rsidRPr="00256F3B" w:rsidRDefault="003B4DA9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6.2.</w:t>
      </w:r>
      <w:r w:rsidRPr="00256F3B">
        <w:rPr>
          <w:rFonts w:ascii="Times New Roman" w:hAnsi="Times New Roman" w:cs="Times New Roman"/>
          <w:sz w:val="20"/>
          <w:szCs w:val="20"/>
        </w:rPr>
        <w:tab/>
        <w:t>Досрочное расторжение настоящего Договора в одностороннем порядке по инициативе одной из Сторон и отчисление Слушателя из Академии допускается в случаях:</w:t>
      </w:r>
    </w:p>
    <w:p w:rsidR="003B4DA9" w:rsidRPr="00256F3B" w:rsidRDefault="003B4DA9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-</w:t>
      </w:r>
      <w:r w:rsidRPr="00256F3B">
        <w:rPr>
          <w:rFonts w:ascii="Times New Roman" w:hAnsi="Times New Roman" w:cs="Times New Roman"/>
          <w:sz w:val="20"/>
          <w:szCs w:val="20"/>
        </w:rPr>
        <w:tab/>
        <w:t>желания Слушателя;</w:t>
      </w:r>
    </w:p>
    <w:p w:rsidR="003B4DA9" w:rsidRPr="00256F3B" w:rsidRDefault="003B4DA9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-</w:t>
      </w:r>
      <w:r w:rsidRPr="00256F3B">
        <w:rPr>
          <w:rFonts w:ascii="Times New Roman" w:hAnsi="Times New Roman" w:cs="Times New Roman"/>
          <w:sz w:val="20"/>
          <w:szCs w:val="20"/>
        </w:rPr>
        <w:tab/>
        <w:t>академической неуспеваемости Слушателя в соответствии с Положением о зачетных мероприятиях;</w:t>
      </w:r>
    </w:p>
    <w:p w:rsidR="003B4DA9" w:rsidRPr="00256F3B" w:rsidRDefault="003B4DA9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-</w:t>
      </w:r>
      <w:r w:rsidRPr="00256F3B">
        <w:rPr>
          <w:rFonts w:ascii="Times New Roman" w:hAnsi="Times New Roman" w:cs="Times New Roman"/>
          <w:sz w:val="20"/>
          <w:szCs w:val="20"/>
        </w:rPr>
        <w:tab/>
        <w:t>нарушения Слушателем Правил внутреннего распорядка для обучающихся;</w:t>
      </w:r>
    </w:p>
    <w:p w:rsidR="003B4DA9" w:rsidRPr="00256F3B" w:rsidRDefault="003B4DA9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-</w:t>
      </w:r>
      <w:r w:rsidRPr="00256F3B">
        <w:rPr>
          <w:rFonts w:ascii="Times New Roman" w:hAnsi="Times New Roman" w:cs="Times New Roman"/>
          <w:sz w:val="20"/>
          <w:szCs w:val="20"/>
        </w:rPr>
        <w:tab/>
        <w:t>образования задолженности Предприятия по оплате образовательных услуг за два или более месяцев подряд;</w:t>
      </w:r>
    </w:p>
    <w:p w:rsidR="003B4DA9" w:rsidRPr="00256F3B" w:rsidRDefault="003B4DA9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-</w:t>
      </w:r>
      <w:r w:rsidRPr="00256F3B">
        <w:rPr>
          <w:rFonts w:ascii="Times New Roman" w:hAnsi="Times New Roman" w:cs="Times New Roman"/>
          <w:sz w:val="20"/>
          <w:szCs w:val="20"/>
        </w:rPr>
        <w:tab/>
        <w:t>несогласия Предприятия с изменением размера платы за образовательные услуги,</w:t>
      </w:r>
    </w:p>
    <w:p w:rsidR="003B4DA9" w:rsidRPr="00256F3B" w:rsidRDefault="003B4DA9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 xml:space="preserve"> а также в других случаях, предусмотренных действующим законодательством РФ и Уставом Академии.</w:t>
      </w:r>
    </w:p>
    <w:p w:rsidR="003B4DA9" w:rsidRPr="00256F3B" w:rsidRDefault="003B4DA9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6.3.</w:t>
      </w:r>
      <w:r w:rsidRPr="00256F3B">
        <w:rPr>
          <w:rFonts w:ascii="Times New Roman" w:hAnsi="Times New Roman" w:cs="Times New Roman"/>
          <w:sz w:val="20"/>
          <w:szCs w:val="20"/>
        </w:rPr>
        <w:tab/>
        <w:t xml:space="preserve">Досрочное расторжение настоящего Договора в одностороннем порядке по инициативе любой из Сторон осуществляется с уведомлением другой Стороны об этом в письменном виде в срок не менее чем за </w:t>
      </w:r>
      <w:r w:rsidR="00683693">
        <w:rPr>
          <w:rFonts w:ascii="Times New Roman" w:hAnsi="Times New Roman" w:cs="Times New Roman"/>
          <w:sz w:val="20"/>
          <w:szCs w:val="20"/>
        </w:rPr>
        <w:t>5</w:t>
      </w:r>
      <w:r w:rsidRPr="00256F3B">
        <w:rPr>
          <w:rFonts w:ascii="Times New Roman" w:hAnsi="Times New Roman" w:cs="Times New Roman"/>
          <w:sz w:val="20"/>
          <w:szCs w:val="20"/>
        </w:rPr>
        <w:t xml:space="preserve"> (</w:t>
      </w:r>
      <w:r w:rsidR="00683693">
        <w:rPr>
          <w:rFonts w:ascii="Times New Roman" w:hAnsi="Times New Roman" w:cs="Times New Roman"/>
          <w:sz w:val="20"/>
          <w:szCs w:val="20"/>
        </w:rPr>
        <w:t>я</w:t>
      </w:r>
      <w:r w:rsidRPr="00256F3B">
        <w:rPr>
          <w:rFonts w:ascii="Times New Roman" w:hAnsi="Times New Roman" w:cs="Times New Roman"/>
          <w:sz w:val="20"/>
          <w:szCs w:val="20"/>
        </w:rPr>
        <w:t xml:space="preserve">ть) </w:t>
      </w:r>
      <w:r w:rsidR="00683693">
        <w:rPr>
          <w:rFonts w:ascii="Times New Roman" w:hAnsi="Times New Roman" w:cs="Times New Roman"/>
          <w:sz w:val="20"/>
          <w:szCs w:val="20"/>
        </w:rPr>
        <w:t>календарных</w:t>
      </w:r>
      <w:r w:rsidRPr="00256F3B">
        <w:rPr>
          <w:rFonts w:ascii="Times New Roman" w:hAnsi="Times New Roman" w:cs="Times New Roman"/>
          <w:sz w:val="20"/>
          <w:szCs w:val="20"/>
        </w:rPr>
        <w:t xml:space="preserve"> дней до дня расторжения.</w:t>
      </w:r>
    </w:p>
    <w:p w:rsidR="002F642F" w:rsidRPr="00256F3B" w:rsidRDefault="002F642F" w:rsidP="002F64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DA9" w:rsidRPr="00256F3B" w:rsidRDefault="003B4DA9" w:rsidP="003B4D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F3B">
        <w:rPr>
          <w:rFonts w:ascii="Times New Roman" w:hAnsi="Times New Roman" w:cs="Times New Roman"/>
          <w:b/>
          <w:sz w:val="20"/>
          <w:szCs w:val="20"/>
        </w:rPr>
        <w:t>7.</w:t>
      </w:r>
      <w:r w:rsidRPr="00256F3B">
        <w:rPr>
          <w:rFonts w:ascii="Times New Roman" w:hAnsi="Times New Roman" w:cs="Times New Roman"/>
          <w:b/>
          <w:sz w:val="20"/>
          <w:szCs w:val="20"/>
        </w:rPr>
        <w:tab/>
        <w:t>ПРОЧИЕ УСЛОВИЯ</w:t>
      </w:r>
    </w:p>
    <w:p w:rsidR="003B4DA9" w:rsidRPr="00256F3B" w:rsidRDefault="003B4DA9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7.1.</w:t>
      </w:r>
      <w:r w:rsidRPr="00256F3B">
        <w:rPr>
          <w:rFonts w:ascii="Times New Roman" w:hAnsi="Times New Roman" w:cs="Times New Roman"/>
          <w:sz w:val="20"/>
          <w:szCs w:val="20"/>
        </w:rPr>
        <w:tab/>
        <w:t>Все изменения и дополнения к настоящему Договору вносятся по взаимному соглашению Сторон путем подписания дополнительных соглашений, являющихся неотъемлемой частью настоящего Договора.</w:t>
      </w:r>
    </w:p>
    <w:p w:rsidR="003B4DA9" w:rsidRPr="00256F3B" w:rsidRDefault="003B4DA9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7.2.</w:t>
      </w:r>
      <w:r w:rsidRPr="00256F3B">
        <w:rPr>
          <w:rFonts w:ascii="Times New Roman" w:hAnsi="Times New Roman" w:cs="Times New Roman"/>
          <w:sz w:val="20"/>
          <w:szCs w:val="20"/>
        </w:rPr>
        <w:tab/>
        <w:t>Все, не предусмотренное в настоящем Договоре, регулируется Федеральным законом Российской Федерации «Об образовании в Российской Федерации», иным действующим законодательством РФ, Уставом Академии и локальными организационно-распорядительными документами Академии.</w:t>
      </w:r>
    </w:p>
    <w:p w:rsidR="003B4DA9" w:rsidRDefault="003B4DA9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F3B">
        <w:rPr>
          <w:rFonts w:ascii="Times New Roman" w:hAnsi="Times New Roman" w:cs="Times New Roman"/>
          <w:sz w:val="20"/>
          <w:szCs w:val="20"/>
        </w:rPr>
        <w:t>7.3.</w:t>
      </w:r>
      <w:r w:rsidRPr="00256F3B">
        <w:rPr>
          <w:rFonts w:ascii="Times New Roman" w:hAnsi="Times New Roman" w:cs="Times New Roman"/>
          <w:sz w:val="20"/>
          <w:szCs w:val="20"/>
        </w:rPr>
        <w:tab/>
        <w:t>Настоящий Договор составлен в количестве экземпляров, равном числу участников настоящего Договора и имеющем одинаковую юридическую силу.</w:t>
      </w:r>
    </w:p>
    <w:p w:rsidR="00683693" w:rsidRPr="00256F3B" w:rsidRDefault="00683693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3693">
        <w:rPr>
          <w:rFonts w:ascii="Times New Roman" w:hAnsi="Times New Roman" w:cs="Times New Roman"/>
          <w:sz w:val="20"/>
          <w:szCs w:val="20"/>
        </w:rPr>
        <w:t>7.4. Стороны по Договору договорились не применять норму ст. 317.1 ГК РФ.</w:t>
      </w:r>
    </w:p>
    <w:p w:rsidR="003B4DA9" w:rsidRPr="00256F3B" w:rsidRDefault="003B4DA9" w:rsidP="003B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42F" w:rsidRPr="00256F3B" w:rsidRDefault="00683693" w:rsidP="002F642F">
      <w:pPr>
        <w:keepNext/>
        <w:tabs>
          <w:tab w:val="num" w:pos="-134"/>
        </w:tabs>
        <w:spacing w:after="0" w:line="240" w:lineRule="auto"/>
        <w:ind w:left="-134" w:hanging="36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 xml:space="preserve">8. </w:t>
      </w:r>
      <w:r w:rsidR="002F642F" w:rsidRPr="00256F3B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РЕКВИЗИТЫ СТОРОН</w:t>
      </w:r>
    </w:p>
    <w:p w:rsidR="002F642F" w:rsidRPr="00683693" w:rsidRDefault="002F642F" w:rsidP="002F6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5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3828"/>
        <w:gridCol w:w="2978"/>
      </w:tblGrid>
      <w:tr w:rsidR="002F642F" w:rsidRPr="00256F3B" w:rsidTr="003B4DA9">
        <w:trPr>
          <w:trHeight w:val="333"/>
        </w:trPr>
        <w:tc>
          <w:tcPr>
            <w:tcW w:w="3544" w:type="dxa"/>
            <w:shd w:val="clear" w:color="auto" w:fill="FFFFFF"/>
          </w:tcPr>
          <w:p w:rsidR="002F642F" w:rsidRPr="00683693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«АКАДЕМИЯ»</w:t>
            </w:r>
          </w:p>
        </w:tc>
        <w:tc>
          <w:tcPr>
            <w:tcW w:w="3828" w:type="dxa"/>
            <w:shd w:val="clear" w:color="auto" w:fill="FFFFFF"/>
          </w:tcPr>
          <w:p w:rsidR="002F642F" w:rsidRPr="00256F3B" w:rsidRDefault="002F642F" w:rsidP="002F642F">
            <w:pPr>
              <w:keepLine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«ПРЕДПРИЯТИЕ»</w:t>
            </w:r>
          </w:p>
          <w:p w:rsidR="002F642F" w:rsidRPr="00683693" w:rsidRDefault="002F642F" w:rsidP="002F6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FFFFFF"/>
          </w:tcPr>
          <w:p w:rsidR="002F642F" w:rsidRPr="00256F3B" w:rsidRDefault="002F642F" w:rsidP="002F642F">
            <w:pPr>
              <w:keepLines/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«СЛУШАТЕЛЬ»</w:t>
            </w:r>
          </w:p>
        </w:tc>
      </w:tr>
      <w:tr w:rsidR="002F642F" w:rsidRPr="00256F3B" w:rsidTr="003B4DA9">
        <w:trPr>
          <w:trHeight w:val="673"/>
        </w:trPr>
        <w:tc>
          <w:tcPr>
            <w:tcW w:w="3544" w:type="dxa"/>
            <w:shd w:val="clear" w:color="auto" w:fill="FFFFFF"/>
          </w:tcPr>
          <w:p w:rsidR="002F642F" w:rsidRPr="00256F3B" w:rsidRDefault="002F642F" w:rsidP="002F642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Наименование:</w:t>
            </w:r>
          </w:p>
          <w:p w:rsidR="002F642F" w:rsidRPr="00256F3B" w:rsidRDefault="003B4DA9" w:rsidP="002F642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ЧОУ В</w:t>
            </w:r>
            <w:r w:rsidR="002F642F"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 «Тольяттинская академия управления»</w:t>
            </w:r>
          </w:p>
        </w:tc>
        <w:tc>
          <w:tcPr>
            <w:tcW w:w="3828" w:type="dxa"/>
            <w:shd w:val="clear" w:color="auto" w:fill="FFFFFF"/>
          </w:tcPr>
          <w:p w:rsidR="002F642F" w:rsidRPr="00256F3B" w:rsidRDefault="002F642F" w:rsidP="002F642F">
            <w:pPr>
              <w:tabs>
                <w:tab w:val="left" w:pos="993"/>
              </w:tabs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Наименование:</w:t>
            </w:r>
          </w:p>
          <w:p w:rsidR="002F642F" w:rsidRPr="00256F3B" w:rsidRDefault="002F642F" w:rsidP="002F642F">
            <w:pPr>
              <w:tabs>
                <w:tab w:val="left" w:pos="993"/>
              </w:tabs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FFFFFF"/>
          </w:tcPr>
          <w:p w:rsidR="002F642F" w:rsidRPr="00256F3B" w:rsidRDefault="002F642F" w:rsidP="002F642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ФИО:</w:t>
            </w: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642F" w:rsidRPr="00256F3B" w:rsidRDefault="002F642F" w:rsidP="002F642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рождения:</w:t>
            </w: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642F" w:rsidRPr="00256F3B" w:rsidTr="003B4DA9">
        <w:trPr>
          <w:trHeight w:val="669"/>
        </w:trPr>
        <w:tc>
          <w:tcPr>
            <w:tcW w:w="3544" w:type="dxa"/>
            <w:shd w:val="clear" w:color="auto" w:fill="FFFFFF"/>
          </w:tcPr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Юридический адрес:</w:t>
            </w:r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РФ, Самарская обл., Ставропольский район, Ставропольский лесхоз, </w:t>
            </w:r>
            <w:proofErr w:type="spellStart"/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Ягодинское</w:t>
            </w:r>
            <w:proofErr w:type="spellEnd"/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лесничество, квартал №5, оздоровительный комплекс «Алые паруса», корпус №5</w:t>
            </w:r>
          </w:p>
        </w:tc>
        <w:tc>
          <w:tcPr>
            <w:tcW w:w="3828" w:type="dxa"/>
            <w:shd w:val="clear" w:color="auto" w:fill="FFFFFF"/>
          </w:tcPr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Юридический адрес </w:t>
            </w:r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978" w:type="dxa"/>
            <w:shd w:val="clear" w:color="auto" w:fill="FFFFFF"/>
          </w:tcPr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Паспорт:</w:t>
            </w: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Выдан (каким органом): </w:t>
            </w:r>
          </w:p>
          <w:p w:rsidR="002F642F" w:rsidRPr="00256F3B" w:rsidRDefault="002F642F" w:rsidP="002F642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642F" w:rsidRPr="00256F3B" w:rsidRDefault="002F642F" w:rsidP="002F642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642F" w:rsidRPr="00256F3B" w:rsidRDefault="002F642F" w:rsidP="002F642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выдачи:</w:t>
            </w: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642F" w:rsidRPr="00256F3B" w:rsidTr="003B4DA9">
        <w:trPr>
          <w:trHeight w:val="263"/>
        </w:trPr>
        <w:tc>
          <w:tcPr>
            <w:tcW w:w="3544" w:type="dxa"/>
            <w:shd w:val="clear" w:color="auto" w:fill="FFFFFF"/>
          </w:tcPr>
          <w:p w:rsidR="002F642F" w:rsidRPr="00256F3B" w:rsidRDefault="002F642F" w:rsidP="002F6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Телефон:</w:t>
            </w:r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(8482) 60-71-00</w:t>
            </w:r>
          </w:p>
          <w:p w:rsidR="002F642F" w:rsidRPr="00256F3B" w:rsidRDefault="002F642F" w:rsidP="002F6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Факс:</w:t>
            </w:r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(8482) 60-74-56</w:t>
            </w:r>
          </w:p>
          <w:p w:rsidR="002F642F" w:rsidRPr="00256F3B" w:rsidRDefault="002F642F" w:rsidP="002F6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Сайт:</w:t>
            </w:r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www</w:t>
            </w:r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proofErr w:type="spellStart"/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taom</w:t>
            </w:r>
            <w:proofErr w:type="spellEnd"/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proofErr w:type="spellStart"/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828" w:type="dxa"/>
            <w:shd w:val="clear" w:color="auto" w:fill="FFFFFF"/>
          </w:tcPr>
          <w:p w:rsidR="002F642F" w:rsidRPr="00256F3B" w:rsidRDefault="002F642F" w:rsidP="002F6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6F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ru-RU"/>
              </w:rPr>
              <w:t>Телефон</w:t>
            </w:r>
            <w:proofErr w:type="spellEnd"/>
            <w:r w:rsidRPr="00256F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ru-RU"/>
              </w:rPr>
              <w:t>:</w:t>
            </w:r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 xml:space="preserve"> </w:t>
            </w: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  <w:p w:rsidR="002F642F" w:rsidRPr="00256F3B" w:rsidRDefault="002F642F" w:rsidP="002F6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proofErr w:type="spellStart"/>
            <w:r w:rsidRPr="00256F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ru-RU"/>
              </w:rPr>
              <w:t>Факс</w:t>
            </w:r>
            <w:proofErr w:type="spellEnd"/>
            <w:r w:rsidRPr="00256F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ru-RU"/>
              </w:rPr>
              <w:t>:</w:t>
            </w:r>
            <w:r w:rsidRPr="00256F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 xml:space="preserve"> </w:t>
            </w:r>
          </w:p>
          <w:p w:rsidR="002F642F" w:rsidRPr="00256F3B" w:rsidRDefault="002F642F" w:rsidP="002F6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978" w:type="dxa"/>
            <w:shd w:val="clear" w:color="auto" w:fill="FFFFFF"/>
          </w:tcPr>
          <w:p w:rsidR="002F642F" w:rsidRPr="00256F3B" w:rsidRDefault="002F642F" w:rsidP="002F642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Зарегистрирован по адресу: </w:t>
            </w:r>
          </w:p>
        </w:tc>
      </w:tr>
      <w:tr w:rsidR="002F642F" w:rsidRPr="00256F3B" w:rsidTr="00476059">
        <w:trPr>
          <w:trHeight w:val="246"/>
        </w:trPr>
        <w:tc>
          <w:tcPr>
            <w:tcW w:w="3544" w:type="dxa"/>
            <w:shd w:val="clear" w:color="auto" w:fill="FFFFFF"/>
          </w:tcPr>
          <w:p w:rsidR="002F642F" w:rsidRPr="00256F3B" w:rsidRDefault="002F642F" w:rsidP="004760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24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proofErr w:type="spellStart"/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Банковские</w:t>
            </w:r>
            <w:proofErr w:type="spellEnd"/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реквизиты</w:t>
            </w:r>
            <w:proofErr w:type="spellEnd"/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:</w:t>
            </w:r>
          </w:p>
        </w:tc>
        <w:tc>
          <w:tcPr>
            <w:tcW w:w="3828" w:type="dxa"/>
            <w:shd w:val="clear" w:color="auto" w:fill="FFFFFF"/>
          </w:tcPr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18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proofErr w:type="spellStart"/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Банковские</w:t>
            </w:r>
            <w:proofErr w:type="spellEnd"/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реквизиты</w:t>
            </w:r>
            <w:proofErr w:type="spellEnd"/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:</w:t>
            </w:r>
          </w:p>
        </w:tc>
        <w:tc>
          <w:tcPr>
            <w:tcW w:w="2978" w:type="dxa"/>
            <w:shd w:val="clear" w:color="auto" w:fill="FFFFFF"/>
          </w:tcPr>
          <w:p w:rsidR="002F642F" w:rsidRPr="00256F3B" w:rsidRDefault="002F642F" w:rsidP="002F642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Контактный телефон:</w:t>
            </w: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A0323" w:rsidRPr="00256F3B" w:rsidTr="00EA0323">
        <w:trPr>
          <w:trHeight w:val="3117"/>
        </w:trPr>
        <w:tc>
          <w:tcPr>
            <w:tcW w:w="3544" w:type="dxa"/>
            <w:shd w:val="clear" w:color="auto" w:fill="FFFFFF"/>
          </w:tcPr>
          <w:p w:rsidR="00EA0323" w:rsidRPr="00256F3B" w:rsidRDefault="00EA0323" w:rsidP="002F6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ОКПО 20965805</w:t>
            </w:r>
          </w:p>
          <w:p w:rsidR="00EA0323" w:rsidRPr="00256F3B" w:rsidRDefault="00EA0323" w:rsidP="002F6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1026302002957</w:t>
            </w:r>
          </w:p>
          <w:p w:rsidR="00EA0323" w:rsidRPr="00256F3B" w:rsidRDefault="00EA0323" w:rsidP="002F6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6320005908/638201001</w:t>
            </w:r>
          </w:p>
          <w:p w:rsidR="00EA0323" w:rsidRPr="00683693" w:rsidRDefault="00EA0323" w:rsidP="00683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 № 40703810503000000428 </w:t>
            </w:r>
          </w:p>
          <w:p w:rsidR="00EA0323" w:rsidRPr="00683693" w:rsidRDefault="00EA0323" w:rsidP="00683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Приволжском филиале ПАО "Промсвязьбанк" г. Нижний Новгород </w:t>
            </w:r>
          </w:p>
          <w:p w:rsidR="00EA0323" w:rsidRPr="00683693" w:rsidRDefault="00EA0323" w:rsidP="00683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№ 30101810700000000803</w:t>
            </w:r>
          </w:p>
          <w:p w:rsidR="00EA0323" w:rsidRPr="00256F3B" w:rsidRDefault="00EA0323" w:rsidP="00683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val="en-GB" w:eastAsia="ru-RU"/>
              </w:rPr>
            </w:pPr>
            <w:r w:rsidRPr="00683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042202803</w:t>
            </w:r>
          </w:p>
        </w:tc>
        <w:tc>
          <w:tcPr>
            <w:tcW w:w="3828" w:type="dxa"/>
            <w:shd w:val="clear" w:color="auto" w:fill="FFFFFF"/>
          </w:tcPr>
          <w:p w:rsidR="00EA0323" w:rsidRPr="00256F3B" w:rsidRDefault="00EA0323" w:rsidP="002F642F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78" w:type="dxa"/>
            <w:shd w:val="clear" w:color="auto" w:fill="FFFFFF"/>
          </w:tcPr>
          <w:p w:rsidR="00EA0323" w:rsidRPr="00256F3B" w:rsidRDefault="00EA0323" w:rsidP="0068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6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Уставом Академии  и Правилами внутреннего распорядка для студентов, слушателей, аспирантов и соискателей Академии, лицензией на право ведения образовательной деятельности в сфере высшего, дополнительного (к высшему) образования ознакомлен.</w:t>
            </w:r>
          </w:p>
          <w:p w:rsidR="00EA0323" w:rsidRPr="00256F3B" w:rsidRDefault="00EA0323" w:rsidP="0068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A0323" w:rsidRPr="00256F3B" w:rsidRDefault="00EA0323" w:rsidP="0068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6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</w:t>
            </w:r>
          </w:p>
          <w:p w:rsidR="00EA0323" w:rsidRPr="00256F3B" w:rsidRDefault="00EA0323" w:rsidP="00EA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256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(подпись)</w:t>
            </w:r>
            <w:bookmarkStart w:id="0" w:name="_GoBack"/>
            <w:bookmarkEnd w:id="0"/>
          </w:p>
        </w:tc>
      </w:tr>
      <w:tr w:rsidR="002F642F" w:rsidRPr="00256F3B" w:rsidTr="003B4DA9">
        <w:trPr>
          <w:trHeight w:val="281"/>
        </w:trPr>
        <w:tc>
          <w:tcPr>
            <w:tcW w:w="3544" w:type="dxa"/>
            <w:shd w:val="clear" w:color="auto" w:fill="FFFFFF"/>
          </w:tcPr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 </w:t>
            </w:r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__________________/И.В. Богданов/ </w:t>
            </w:r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828" w:type="dxa"/>
            <w:shd w:val="clear" w:color="auto" w:fill="FFFFFF"/>
          </w:tcPr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Подпись</w:t>
            </w:r>
            <w:proofErr w:type="spellEnd"/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_________________</w:t>
            </w: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_</w:t>
            </w: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</w:t>
            </w: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М.П.</w:t>
            </w:r>
          </w:p>
        </w:tc>
        <w:tc>
          <w:tcPr>
            <w:tcW w:w="2978" w:type="dxa"/>
            <w:shd w:val="clear" w:color="auto" w:fill="FFFFFF"/>
          </w:tcPr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Подпись</w:t>
            </w:r>
            <w:proofErr w:type="spellEnd"/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  <w:p w:rsidR="002F642F" w:rsidRPr="00256F3B" w:rsidRDefault="002F642F" w:rsidP="002F642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42F" w:rsidRPr="00256F3B" w:rsidRDefault="002F642F" w:rsidP="002F642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_______________/  / </w:t>
            </w:r>
          </w:p>
          <w:p w:rsidR="002F642F" w:rsidRPr="00256F3B" w:rsidRDefault="002F642F" w:rsidP="002F642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AD2C03" w:rsidRDefault="00AD2C03"/>
    <w:sectPr w:rsidR="00AD2C03" w:rsidSect="00256F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4996"/>
    <w:multiLevelType w:val="multilevel"/>
    <w:tmpl w:val="A05A48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6450338"/>
    <w:multiLevelType w:val="singleLevel"/>
    <w:tmpl w:val="4052F02E"/>
    <w:lvl w:ilvl="0">
      <w:numFmt w:val="bullet"/>
      <w:lvlText w:val="-"/>
      <w:lvlJc w:val="left"/>
      <w:pPr>
        <w:tabs>
          <w:tab w:val="num" w:pos="1280"/>
        </w:tabs>
        <w:ind w:left="1280" w:hanging="360"/>
      </w:pPr>
    </w:lvl>
  </w:abstractNum>
  <w:abstractNum w:abstractNumId="2">
    <w:nsid w:val="6629749D"/>
    <w:multiLevelType w:val="multilevel"/>
    <w:tmpl w:val="51827508"/>
    <w:lvl w:ilvl="0">
      <w:start w:val="1"/>
      <w:numFmt w:val="decimal"/>
      <w:pStyle w:val="1"/>
      <w:lvlText w:val="%1."/>
      <w:lvlJc w:val="left"/>
      <w:pPr>
        <w:tabs>
          <w:tab w:val="num" w:pos="-134"/>
        </w:tabs>
        <w:ind w:left="-134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306"/>
        </w:tabs>
        <w:ind w:left="1234" w:hanging="648"/>
      </w:pPr>
    </w:lvl>
    <w:lvl w:ilvl="4">
      <w:start w:val="1"/>
      <w:numFmt w:val="decimal"/>
      <w:lvlText w:val="%1.%2.%3.%4.%5."/>
      <w:lvlJc w:val="left"/>
      <w:pPr>
        <w:tabs>
          <w:tab w:val="num" w:pos="2026"/>
        </w:tabs>
        <w:ind w:left="1738" w:hanging="792"/>
      </w:pPr>
    </w:lvl>
    <w:lvl w:ilvl="5">
      <w:start w:val="1"/>
      <w:numFmt w:val="decimal"/>
      <w:lvlText w:val="%1.%2.%3.%4.%5.%6."/>
      <w:lvlJc w:val="left"/>
      <w:pPr>
        <w:tabs>
          <w:tab w:val="num" w:pos="2386"/>
        </w:tabs>
        <w:ind w:left="224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106"/>
        </w:tabs>
        <w:ind w:left="274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66"/>
        </w:tabs>
        <w:ind w:left="325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86"/>
        </w:tabs>
        <w:ind w:left="3826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56"/>
    <w:rsid w:val="00241056"/>
    <w:rsid w:val="00256F3B"/>
    <w:rsid w:val="002F642F"/>
    <w:rsid w:val="003B4DA9"/>
    <w:rsid w:val="00452F0B"/>
    <w:rsid w:val="00476059"/>
    <w:rsid w:val="004817D2"/>
    <w:rsid w:val="0061462D"/>
    <w:rsid w:val="00683693"/>
    <w:rsid w:val="00783626"/>
    <w:rsid w:val="00894892"/>
    <w:rsid w:val="00AD2C03"/>
    <w:rsid w:val="00E05CE9"/>
    <w:rsid w:val="00EA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93"/>
  </w:style>
  <w:style w:type="paragraph" w:styleId="1">
    <w:name w:val="heading 1"/>
    <w:basedOn w:val="a"/>
    <w:next w:val="a"/>
    <w:link w:val="10"/>
    <w:qFormat/>
    <w:rsid w:val="002F642F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642F"/>
    <w:pPr>
      <w:numPr>
        <w:ilvl w:val="1"/>
        <w:numId w:val="1"/>
      </w:numPr>
      <w:tabs>
        <w:tab w:val="clear" w:pos="432"/>
        <w:tab w:val="left" w:pos="426"/>
      </w:tabs>
      <w:spacing w:before="6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642F"/>
    <w:pPr>
      <w:numPr>
        <w:ilvl w:val="2"/>
        <w:numId w:val="1"/>
      </w:numPr>
      <w:tabs>
        <w:tab w:val="left" w:pos="567"/>
      </w:tabs>
      <w:spacing w:before="6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42F"/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6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93"/>
  </w:style>
  <w:style w:type="paragraph" w:styleId="1">
    <w:name w:val="heading 1"/>
    <w:basedOn w:val="a"/>
    <w:next w:val="a"/>
    <w:link w:val="10"/>
    <w:qFormat/>
    <w:rsid w:val="002F642F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642F"/>
    <w:pPr>
      <w:numPr>
        <w:ilvl w:val="1"/>
        <w:numId w:val="1"/>
      </w:numPr>
      <w:tabs>
        <w:tab w:val="clear" w:pos="432"/>
        <w:tab w:val="left" w:pos="426"/>
      </w:tabs>
      <w:spacing w:before="6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642F"/>
    <w:pPr>
      <w:numPr>
        <w:ilvl w:val="2"/>
        <w:numId w:val="1"/>
      </w:numPr>
      <w:tabs>
        <w:tab w:val="left" w:pos="567"/>
      </w:tabs>
      <w:spacing w:before="6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42F"/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6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2016-12-27T07:34:00Z</dcterms:created>
  <dcterms:modified xsi:type="dcterms:W3CDTF">2016-12-27T07:40:00Z</dcterms:modified>
</cp:coreProperties>
</file>